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2d1f728e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ec0a70d1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Coromar,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78e22fcf44b6e" /><Relationship Type="http://schemas.openxmlformats.org/officeDocument/2006/relationships/numbering" Target="/word/numbering.xml" Id="R12d5bdf57d6847de" /><Relationship Type="http://schemas.openxmlformats.org/officeDocument/2006/relationships/settings" Target="/word/settings.xml" Id="Rcd07de0ab6934173" /><Relationship Type="http://schemas.openxmlformats.org/officeDocument/2006/relationships/image" Target="/word/media/e36dd86e-527b-416d-8098-e64d3a276105.png" Id="R1feec0a70d1247e0" /></Relationships>
</file>