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e1f4a5b8e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2d1b43335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Coruco,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05a9b66654e46" /><Relationship Type="http://schemas.openxmlformats.org/officeDocument/2006/relationships/numbering" Target="/word/numbering.xml" Id="R7c11f421f21942c5" /><Relationship Type="http://schemas.openxmlformats.org/officeDocument/2006/relationships/settings" Target="/word/settings.xml" Id="R0dff198da9be41e1" /><Relationship Type="http://schemas.openxmlformats.org/officeDocument/2006/relationships/image" Target="/word/media/9be7bacf-1dfa-4a9e-80c9-c8c7a7fc4fd7.png" Id="R1a82d1b4333545e2" /></Relationships>
</file>