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2af56ed87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d7cb2650a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Corys,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22aff0cd48cd" /><Relationship Type="http://schemas.openxmlformats.org/officeDocument/2006/relationships/numbering" Target="/word/numbering.xml" Id="Ra81e33c9612b48bf" /><Relationship Type="http://schemas.openxmlformats.org/officeDocument/2006/relationships/settings" Target="/word/settings.xml" Id="R92924155fc4c4bd7" /><Relationship Type="http://schemas.openxmlformats.org/officeDocument/2006/relationships/image" Target="/word/media/428cd129-49a9-42f0-a2d5-fe5eb2f491e1.png" Id="R52bd7cb2650a4958" /></Relationships>
</file>