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b218a0c06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8dbcf8676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Cosgrave,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0f67a1f964b0b" /><Relationship Type="http://schemas.openxmlformats.org/officeDocument/2006/relationships/numbering" Target="/word/numbering.xml" Id="R55f644c5321f4ba1" /><Relationship Type="http://schemas.openxmlformats.org/officeDocument/2006/relationships/settings" Target="/word/settings.xml" Id="Rc7e3eac3e05747d4" /><Relationship Type="http://schemas.openxmlformats.org/officeDocument/2006/relationships/image" Target="/word/media/3a6b3150-7a30-4e51-a0a9-0086106e5760.png" Id="Red88dbcf86764b0e" /></Relationships>
</file>