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f7000586843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9bb1422e0d4b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Costonia,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62a6d823b94c26" /><Relationship Type="http://schemas.openxmlformats.org/officeDocument/2006/relationships/numbering" Target="/word/numbering.xml" Id="R1e5209b3854f442d" /><Relationship Type="http://schemas.openxmlformats.org/officeDocument/2006/relationships/settings" Target="/word/settings.xml" Id="R1a5626a3373544b6" /><Relationship Type="http://schemas.openxmlformats.org/officeDocument/2006/relationships/image" Target="/word/media/2dc17d93-eb23-4bef-8b92-e3b5a5441f76.png" Id="R8d9bb1422e0d4b70" /></Relationships>
</file>