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9283b5b74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923b868a3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Cosy Dell,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3f66e4cd048a0" /><Relationship Type="http://schemas.openxmlformats.org/officeDocument/2006/relationships/numbering" Target="/word/numbering.xml" Id="R91f4b704607b4f3a" /><Relationship Type="http://schemas.openxmlformats.org/officeDocument/2006/relationships/settings" Target="/word/settings.xml" Id="R61974f7509f04d10" /><Relationship Type="http://schemas.openxmlformats.org/officeDocument/2006/relationships/image" Target="/word/media/feb93c3c-ac78-4834-9bbf-b02dfcbe49f5.png" Id="R12a923b868a342db" /></Relationships>
</file>