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e2500357f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464e9b805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Coteys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d0fb7a05f4b0c" /><Relationship Type="http://schemas.openxmlformats.org/officeDocument/2006/relationships/numbering" Target="/word/numbering.xml" Id="R2ccfe876d3c943d6" /><Relationship Type="http://schemas.openxmlformats.org/officeDocument/2006/relationships/settings" Target="/word/settings.xml" Id="R60235c07dd114073" /><Relationship Type="http://schemas.openxmlformats.org/officeDocument/2006/relationships/image" Target="/word/media/5a150585-019b-44e0-97a0-f339f8a10122.png" Id="R7ab464e9b8054680" /></Relationships>
</file>