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c48a25e67e40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3ee7eee2f447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Cotswold,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6d32611abe464f" /><Relationship Type="http://schemas.openxmlformats.org/officeDocument/2006/relationships/numbering" Target="/word/numbering.xml" Id="R3d3bf224bf68484f" /><Relationship Type="http://schemas.openxmlformats.org/officeDocument/2006/relationships/settings" Target="/word/settings.xml" Id="R9c56968e26b2435b" /><Relationship Type="http://schemas.openxmlformats.org/officeDocument/2006/relationships/image" Target="/word/media/3853d316-9000-4eb0-a7df-2b9bd890f29c.png" Id="R6b3ee7eee2f44741" /></Relationships>
</file>