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2e663e109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3094dedd1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Hill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4167d34c34dd3" /><Relationship Type="http://schemas.openxmlformats.org/officeDocument/2006/relationships/numbering" Target="/word/numbering.xml" Id="Ra0703179bebd489e" /><Relationship Type="http://schemas.openxmlformats.org/officeDocument/2006/relationships/settings" Target="/word/settings.xml" Id="R2f86f64001e1456c" /><Relationship Type="http://schemas.openxmlformats.org/officeDocument/2006/relationships/image" Target="/word/media/ef67b4ea-f47a-4ad1-86dc-c3dee9efc102.png" Id="Rb793094dedd14e84" /></Relationships>
</file>