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2a62e6bbb40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6a53c9050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Patch Landing,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95e68ece1439a" /><Relationship Type="http://schemas.openxmlformats.org/officeDocument/2006/relationships/numbering" Target="/word/numbering.xml" Id="Rac354f9187444043" /><Relationship Type="http://schemas.openxmlformats.org/officeDocument/2006/relationships/settings" Target="/word/settings.xml" Id="R8e94a78780bf40e9" /><Relationship Type="http://schemas.openxmlformats.org/officeDocument/2006/relationships/image" Target="/word/media/3034e846-f835-423b-a4b1-4923881d976d.png" Id="Rfd66a53c90504012" /></Relationships>
</file>