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8851fd3a948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107746159948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Acres,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10e9f2b5094106" /><Relationship Type="http://schemas.openxmlformats.org/officeDocument/2006/relationships/numbering" Target="/word/numbering.xml" Id="R631c1768b0e34bd1" /><Relationship Type="http://schemas.openxmlformats.org/officeDocument/2006/relationships/settings" Target="/word/settings.xml" Id="R71090828274d42c0" /><Relationship Type="http://schemas.openxmlformats.org/officeDocument/2006/relationships/image" Target="/word/media/7d6ea5a6-7885-413c-b754-8348f3c41387.png" Id="Rd810774615994895" /></Relationships>
</file>