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b5f516fb0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bff2939c8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Forest,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7ae5bf99b44a5" /><Relationship Type="http://schemas.openxmlformats.org/officeDocument/2006/relationships/numbering" Target="/word/numbering.xml" Id="R3ca6cf683d7c44b1" /><Relationship Type="http://schemas.openxmlformats.org/officeDocument/2006/relationships/settings" Target="/word/settings.xml" Id="Re42ff8c38dc441c0" /><Relationship Type="http://schemas.openxmlformats.org/officeDocument/2006/relationships/image" Target="/word/media/431c9fc2-46a9-46e6-af09-6693a73813ce.png" Id="R08abff2939c84fcb" /></Relationships>
</file>