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075a11e68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aefc08c79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Ridge,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6a4c47661484a" /><Relationship Type="http://schemas.openxmlformats.org/officeDocument/2006/relationships/numbering" Target="/word/numbering.xml" Id="Rb1a18f8dd8324999" /><Relationship Type="http://schemas.openxmlformats.org/officeDocument/2006/relationships/settings" Target="/word/settings.xml" Id="Ra41a67cb3455490f" /><Relationship Type="http://schemas.openxmlformats.org/officeDocument/2006/relationships/image" Target="/word/media/15dfa936-cfda-4693-8030-8aca0fa75b76.png" Id="R5c8aefc08c794fc3" /></Relationships>
</file>