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2fb026d0504c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f13a0f6d3e41a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Country Green, Virginia,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60f2fd20254e7d" /><Relationship Type="http://schemas.openxmlformats.org/officeDocument/2006/relationships/numbering" Target="/word/numbering.xml" Id="R79a1572eb2024032" /><Relationship Type="http://schemas.openxmlformats.org/officeDocument/2006/relationships/settings" Target="/word/settings.xml" Id="R7f8e90d4d3454bc1" /><Relationship Type="http://schemas.openxmlformats.org/officeDocument/2006/relationships/image" Target="/word/media/1a981551-00fe-4456-a548-e62bcba1585f.png" Id="R56f13a0f6d3e41ad" /></Relationships>
</file>