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4625eb58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365dc146a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Homes,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b4fc33bcf4a3a" /><Relationship Type="http://schemas.openxmlformats.org/officeDocument/2006/relationships/numbering" Target="/word/numbering.xml" Id="R49444ee6465941b3" /><Relationship Type="http://schemas.openxmlformats.org/officeDocument/2006/relationships/settings" Target="/word/settings.xml" Id="Rabfb973cd4f9467e" /><Relationship Type="http://schemas.openxmlformats.org/officeDocument/2006/relationships/image" Target="/word/media/1d836eb2-4e6c-4d03-b717-dd6e5d99e0ca.png" Id="Rd80365dc146a40c2" /></Relationships>
</file>