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3572d8dd0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dd2a09034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Lane Estates,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f03aa6158492d" /><Relationship Type="http://schemas.openxmlformats.org/officeDocument/2006/relationships/numbering" Target="/word/numbering.xml" Id="R177e648c53eb4f75" /><Relationship Type="http://schemas.openxmlformats.org/officeDocument/2006/relationships/settings" Target="/word/settings.xml" Id="R0e8d715eb4e5423c" /><Relationship Type="http://schemas.openxmlformats.org/officeDocument/2006/relationships/image" Target="/word/media/218624b4-b47a-4c92-b187-bffa574bb0e3.png" Id="R065dd2a090344c58" /></Relationships>
</file>