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39f3a206b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094014c19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Park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a308e6dc644b2" /><Relationship Type="http://schemas.openxmlformats.org/officeDocument/2006/relationships/numbering" Target="/word/numbering.xml" Id="R485715d665484532" /><Relationship Type="http://schemas.openxmlformats.org/officeDocument/2006/relationships/settings" Target="/word/settings.xml" Id="R35ff20cf6a27411a" /><Relationship Type="http://schemas.openxmlformats.org/officeDocument/2006/relationships/image" Target="/word/media/ab12a21c-77a1-451d-ae80-5cd28aea192c.png" Id="R3bc094014c19425c" /></Relationships>
</file>