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2f2e4284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2c8d79813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17dee5a444e37" /><Relationship Type="http://schemas.openxmlformats.org/officeDocument/2006/relationships/numbering" Target="/word/numbering.xml" Id="R6a8b5f3e99f5452b" /><Relationship Type="http://schemas.openxmlformats.org/officeDocument/2006/relationships/settings" Target="/word/settings.xml" Id="R06540fc2fbf741ae" /><Relationship Type="http://schemas.openxmlformats.org/officeDocument/2006/relationships/image" Target="/word/media/379b462f-f1cf-4e7a-b333-79bdca1d54a7.png" Id="R1b22c8d7981348aa" /></Relationships>
</file>