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0f4688635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4cb380e65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Square,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112e373724a4c" /><Relationship Type="http://schemas.openxmlformats.org/officeDocument/2006/relationships/numbering" Target="/word/numbering.xml" Id="Rfc25b065d6df4cb4" /><Relationship Type="http://schemas.openxmlformats.org/officeDocument/2006/relationships/settings" Target="/word/settings.xml" Id="R29d2104b13a746fa" /><Relationship Type="http://schemas.openxmlformats.org/officeDocument/2006/relationships/image" Target="/word/media/9c87f7ef-2fcd-464b-9bf9-94986135304d.png" Id="Re894cb380e654870" /></Relationships>
</file>