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33b0d4187f4a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730f51a0fd4f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Country Terrace,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7a1e9484c54358" /><Relationship Type="http://schemas.openxmlformats.org/officeDocument/2006/relationships/numbering" Target="/word/numbering.xml" Id="Rc32d6bf11c38416a" /><Relationship Type="http://schemas.openxmlformats.org/officeDocument/2006/relationships/settings" Target="/word/settings.xml" Id="Rfc87fb027be94ca0" /><Relationship Type="http://schemas.openxmlformats.org/officeDocument/2006/relationships/image" Target="/word/media/a519ea9a-824d-4fb0-8ec4-abddb15d78a0.png" Id="R96730f51a0fd4fc1" /></Relationships>
</file>