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44d195655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b3cc1fa07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 Park,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3cb8a633542d0" /><Relationship Type="http://schemas.openxmlformats.org/officeDocument/2006/relationships/numbering" Target="/word/numbering.xml" Id="Rd41efcae66dc47ba" /><Relationship Type="http://schemas.openxmlformats.org/officeDocument/2006/relationships/settings" Target="/word/settings.xml" Id="R6178a715b4964c66" /><Relationship Type="http://schemas.openxmlformats.org/officeDocument/2006/relationships/image" Target="/word/media/c4744b1f-dfc1-4a43-9d70-cc8fdfdc057d.png" Id="Rd84b3cc1fa074e64" /></Relationships>
</file>