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97af36294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c764f8e03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Courtland Downs,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b4b46ab024b1c" /><Relationship Type="http://schemas.openxmlformats.org/officeDocument/2006/relationships/numbering" Target="/word/numbering.xml" Id="Rebc70cb19ebd4a0c" /><Relationship Type="http://schemas.openxmlformats.org/officeDocument/2006/relationships/settings" Target="/word/settings.xml" Id="R1633bea7bb7d4e44" /><Relationship Type="http://schemas.openxmlformats.org/officeDocument/2006/relationships/image" Target="/word/media/33c715dd-64ce-42b1-ad1d-c5fdbfdaec5d.png" Id="Re2ec764f8e034b21" /></Relationships>
</file>