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28453a466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d8fd1f0c8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Courtland Place,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d53f4373441e2" /><Relationship Type="http://schemas.openxmlformats.org/officeDocument/2006/relationships/numbering" Target="/word/numbering.xml" Id="Raca345ebb16947aa" /><Relationship Type="http://schemas.openxmlformats.org/officeDocument/2006/relationships/settings" Target="/word/settings.xml" Id="R6dd9b8d442cb4c3a" /><Relationship Type="http://schemas.openxmlformats.org/officeDocument/2006/relationships/image" Target="/word/media/6229b530-fb52-4f26-8c43-ce5c25144dd4.png" Id="Rc35d8fd1f0c8457d" /></Relationships>
</file>