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6ee4c283b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584ec925a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Courtois,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e737a9ae44bf6" /><Relationship Type="http://schemas.openxmlformats.org/officeDocument/2006/relationships/numbering" Target="/word/numbering.xml" Id="R7a39d3f54900446b" /><Relationship Type="http://schemas.openxmlformats.org/officeDocument/2006/relationships/settings" Target="/word/settings.xml" Id="R2effd99646f04dbd" /><Relationship Type="http://schemas.openxmlformats.org/officeDocument/2006/relationships/image" Target="/word/media/b1fb3cbb-cb1b-4fb4-afa5-674bff022572.png" Id="R218584ec925a4572" /></Relationships>
</file>