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7c31cec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9509b612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Point,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4dd8746ea4596" /><Relationship Type="http://schemas.openxmlformats.org/officeDocument/2006/relationships/numbering" Target="/word/numbering.xml" Id="R62c360473e5a457a" /><Relationship Type="http://schemas.openxmlformats.org/officeDocument/2006/relationships/settings" Target="/word/settings.xml" Id="R815ccd8ffe234218" /><Relationship Type="http://schemas.openxmlformats.org/officeDocument/2006/relationships/image" Target="/word/media/f502e84e-241b-477c-84ea-6f4ca4cf01b8.png" Id="R9ab79509b6124cf5" /></Relationships>
</file>