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bc12f6d08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45f575225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Run Station,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37398565a4350" /><Relationship Type="http://schemas.openxmlformats.org/officeDocument/2006/relationships/numbering" Target="/word/numbering.xml" Id="R024cff0e12374dfa" /><Relationship Type="http://schemas.openxmlformats.org/officeDocument/2006/relationships/settings" Target="/word/settings.xml" Id="R726320f5b4d045bc" /><Relationship Type="http://schemas.openxmlformats.org/officeDocument/2006/relationships/image" Target="/word/media/cb060270-cf36-4d0b-b64b-6321706f33f8.png" Id="Rd3e45f5752254682" /></Relationships>
</file>