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aca2482954f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b35ba02dcb41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Coventry Farms,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91ffdc801d45e5" /><Relationship Type="http://schemas.openxmlformats.org/officeDocument/2006/relationships/numbering" Target="/word/numbering.xml" Id="Rc81b0686cf20471e" /><Relationship Type="http://schemas.openxmlformats.org/officeDocument/2006/relationships/settings" Target="/word/settings.xml" Id="Ra0488afae71c46bb" /><Relationship Type="http://schemas.openxmlformats.org/officeDocument/2006/relationships/image" Target="/word/media/9a983ef7-54da-4ef3-ad20-cc802e25d083.png" Id="R9ab35ba02dcb41f1" /></Relationships>
</file>