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4204503d9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1b53036d5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Covered Bridge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fccde43564cf5" /><Relationship Type="http://schemas.openxmlformats.org/officeDocument/2006/relationships/numbering" Target="/word/numbering.xml" Id="Rb173d23ecb8a4f28" /><Relationship Type="http://schemas.openxmlformats.org/officeDocument/2006/relationships/settings" Target="/word/settings.xml" Id="R19b0ed0c782c41c1" /><Relationship Type="http://schemas.openxmlformats.org/officeDocument/2006/relationships/image" Target="/word/media/9df84ad6-49b9-4e36-aab0-3d32154ec34c.png" Id="Rc341b53036d5495f" /></Relationships>
</file>