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6cbaf22fb244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37f9a3464b46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Covey Chase,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3f32968ca946ef" /><Relationship Type="http://schemas.openxmlformats.org/officeDocument/2006/relationships/numbering" Target="/word/numbering.xml" Id="R8d9fa379386749b1" /><Relationship Type="http://schemas.openxmlformats.org/officeDocument/2006/relationships/settings" Target="/word/settings.xml" Id="R1446c87478ca4c98" /><Relationship Type="http://schemas.openxmlformats.org/officeDocument/2006/relationships/image" Target="/word/media/e70e2e59-0aa8-4b26-b045-18a0aadecfa5.png" Id="R5037f9a3464b466f" /></Relationships>
</file>