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ded8f6db845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c500238ff4e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Coveytown,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62a1e70c3243d5" /><Relationship Type="http://schemas.openxmlformats.org/officeDocument/2006/relationships/numbering" Target="/word/numbering.xml" Id="R49305d437e4345d2" /><Relationship Type="http://schemas.openxmlformats.org/officeDocument/2006/relationships/settings" Target="/word/settings.xml" Id="Rdeb3054653a443c5" /><Relationship Type="http://schemas.openxmlformats.org/officeDocument/2006/relationships/image" Target="/word/media/3da75852-7f3a-4b7f-97c8-234ae7a44661.png" Id="R99ec500238ff4ee9" /></Relationships>
</file>