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71ed5e05c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cefe8917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 Creek,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0e69bd2a94f24" /><Relationship Type="http://schemas.openxmlformats.org/officeDocument/2006/relationships/numbering" Target="/word/numbering.xml" Id="R4ca8e4d4a2ff4596" /><Relationship Type="http://schemas.openxmlformats.org/officeDocument/2006/relationships/settings" Target="/word/settings.xml" Id="Re5967998cd554664" /><Relationship Type="http://schemas.openxmlformats.org/officeDocument/2006/relationships/image" Target="/word/media/b7da3834-afda-40cd-affd-bc73a03b0832.png" Id="Rf98cefe8917e473b" /></Relationships>
</file>