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e208d2db964c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b822d3b2d34c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Cowardin,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81dd3b95354a4b" /><Relationship Type="http://schemas.openxmlformats.org/officeDocument/2006/relationships/numbering" Target="/word/numbering.xml" Id="R62d26aef64a74b8e" /><Relationship Type="http://schemas.openxmlformats.org/officeDocument/2006/relationships/settings" Target="/word/settings.xml" Id="R6fc84ccb65f94885" /><Relationship Type="http://schemas.openxmlformats.org/officeDocument/2006/relationships/image" Target="/word/media/0ff6bcac-3423-4be4-bc2c-0a0b1c0b5465.png" Id="Rbdb822d3b2d34ce6" /></Relationships>
</file>