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532c1143d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95a5c1b39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Cowie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9eb8485864f35" /><Relationship Type="http://schemas.openxmlformats.org/officeDocument/2006/relationships/numbering" Target="/word/numbering.xml" Id="Re0fbe5c53b2f4108" /><Relationship Type="http://schemas.openxmlformats.org/officeDocument/2006/relationships/settings" Target="/word/settings.xml" Id="R740e8256fedb40c2" /><Relationship Type="http://schemas.openxmlformats.org/officeDocument/2006/relationships/image" Target="/word/media/824d3e42-9520-4b9f-9f82-9621e6771f52.png" Id="R4f995a5c1b3941b3" /></Relationships>
</file>