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51f31f0d2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a7ef3f83b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Cozy Corner,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d3bb5adf84825" /><Relationship Type="http://schemas.openxmlformats.org/officeDocument/2006/relationships/numbering" Target="/word/numbering.xml" Id="Refe274df40fd4bf7" /><Relationship Type="http://schemas.openxmlformats.org/officeDocument/2006/relationships/settings" Target="/word/settings.xml" Id="R0e21cb26877343c6" /><Relationship Type="http://schemas.openxmlformats.org/officeDocument/2006/relationships/image" Target="/word/media/f5bf1a64-71ef-4389-8bab-718ebac5e76c.png" Id="R513a7ef3f83b4f30" /></Relationships>
</file>