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63aa56ac9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17d8ad902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Cozy Court,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e81ad0eae4b16" /><Relationship Type="http://schemas.openxmlformats.org/officeDocument/2006/relationships/numbering" Target="/word/numbering.xml" Id="R873165e144084e89" /><Relationship Type="http://schemas.openxmlformats.org/officeDocument/2006/relationships/settings" Target="/word/settings.xml" Id="R3553e5292c194f1e" /><Relationship Type="http://schemas.openxmlformats.org/officeDocument/2006/relationships/image" Target="/word/media/ff6b23ad-f5a5-42de-9e4a-39b480da525d.png" Id="Rc4817d8ad9024261" /></Relationships>
</file>