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5e3870e2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d10de3670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Cranmore,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f76eefe3b48a2" /><Relationship Type="http://schemas.openxmlformats.org/officeDocument/2006/relationships/numbering" Target="/word/numbering.xml" Id="Rded38f78d3684774" /><Relationship Type="http://schemas.openxmlformats.org/officeDocument/2006/relationships/settings" Target="/word/settings.xml" Id="R081f8446957b4179" /><Relationship Type="http://schemas.openxmlformats.org/officeDocument/2006/relationships/image" Target="/word/media/42d88a8e-52b7-48f3-923d-3cead7800b99.png" Id="Rf39d10de36704c8a" /></Relationships>
</file>