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3bd3f53d1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c205062fa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Craven Corner,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6ead5867f493e" /><Relationship Type="http://schemas.openxmlformats.org/officeDocument/2006/relationships/numbering" Target="/word/numbering.xml" Id="R0ff1a50ff72c4171" /><Relationship Type="http://schemas.openxmlformats.org/officeDocument/2006/relationships/settings" Target="/word/settings.xml" Id="R44b06c0d04be47dc" /><Relationship Type="http://schemas.openxmlformats.org/officeDocument/2006/relationships/image" Target="/word/media/053036c2-4f7e-46f9-833c-0895da735bca.png" Id="Rd8fc205062fa46c1" /></Relationships>
</file>