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52f1492c9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8703c7df2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 Corners,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4d455f6d24dc0" /><Relationship Type="http://schemas.openxmlformats.org/officeDocument/2006/relationships/numbering" Target="/word/numbering.xml" Id="Re68a179f31c14faf" /><Relationship Type="http://schemas.openxmlformats.org/officeDocument/2006/relationships/settings" Target="/word/settings.xml" Id="R0e8db3e69f074938" /><Relationship Type="http://schemas.openxmlformats.org/officeDocument/2006/relationships/image" Target="/word/media/6565cb9e-cd5a-489b-a242-fb35f097cd8e.png" Id="R7eb8703c7df24dd9" /></Relationships>
</file>