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c50b6167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0f5b5e801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 Countryside,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c0ee9535342c7" /><Relationship Type="http://schemas.openxmlformats.org/officeDocument/2006/relationships/numbering" Target="/word/numbering.xml" Id="R98fed4bbf55e4566" /><Relationship Type="http://schemas.openxmlformats.org/officeDocument/2006/relationships/settings" Target="/word/settings.xml" Id="R34d0f74b9d8742f9" /><Relationship Type="http://schemas.openxmlformats.org/officeDocument/2006/relationships/image" Target="/word/media/35741e2d-d5f1-4bb0-b6d7-548ed6d9f0e1.png" Id="R1de0f5b5e801426b" /></Relationships>
</file>