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74b35c298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b046a2887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Crawford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d8e746e9f4112" /><Relationship Type="http://schemas.openxmlformats.org/officeDocument/2006/relationships/numbering" Target="/word/numbering.xml" Id="Rd120115ba93d4c7b" /><Relationship Type="http://schemas.openxmlformats.org/officeDocument/2006/relationships/settings" Target="/word/settings.xml" Id="Ra0ce48c4afc1432a" /><Relationship Type="http://schemas.openxmlformats.org/officeDocument/2006/relationships/image" Target="/word/media/7fe71c47-3fa8-4078-8512-48dd395cd212.png" Id="R1dab046a28874e97" /></Relationships>
</file>