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57fceb366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eda4e2f0e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5287c8a7f418d" /><Relationship Type="http://schemas.openxmlformats.org/officeDocument/2006/relationships/numbering" Target="/word/numbering.xml" Id="Ra108e7ce96c94d8b" /><Relationship Type="http://schemas.openxmlformats.org/officeDocument/2006/relationships/settings" Target="/word/settings.xml" Id="Rc795dccd36ed47a7" /><Relationship Type="http://schemas.openxmlformats.org/officeDocument/2006/relationships/image" Target="/word/media/bf61a8a8-da4e-4e04-b00b-0bb9c759b39f.png" Id="Reabeda4e2f0e4289" /></Relationships>
</file>