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3bc2e9796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f32f980e3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Minneapolis,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e72eba8fc40e6" /><Relationship Type="http://schemas.openxmlformats.org/officeDocument/2006/relationships/numbering" Target="/word/numbering.xml" Id="R4d9f7f674c184454" /><Relationship Type="http://schemas.openxmlformats.org/officeDocument/2006/relationships/settings" Target="/word/settings.xml" Id="Rb8fc3d26059542ee" /><Relationship Type="http://schemas.openxmlformats.org/officeDocument/2006/relationships/image" Target="/word/media/1238acf8-ca8c-4cc9-8fbf-2ae5675f0917.png" Id="R325f32f980e343c5" /></Relationships>
</file>