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1b3adebfe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1ef0bc8f2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Richmond,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c74af255b4fab" /><Relationship Type="http://schemas.openxmlformats.org/officeDocument/2006/relationships/numbering" Target="/word/numbering.xml" Id="R7602564e93ba4d18" /><Relationship Type="http://schemas.openxmlformats.org/officeDocument/2006/relationships/settings" Target="/word/settings.xml" Id="Rf65756d178814b7c" /><Relationship Type="http://schemas.openxmlformats.org/officeDocument/2006/relationships/image" Target="/word/media/98311e39-507f-463d-8fbb-ae5376693792.png" Id="R1cf1ef0bc8f24553" /></Relationships>
</file>