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8112b0ed9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c118d6fc2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Sacramento,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c2f40145e4864" /><Relationship Type="http://schemas.openxmlformats.org/officeDocument/2006/relationships/numbering" Target="/word/numbering.xml" Id="R13ce4e3cb76f4647" /><Relationship Type="http://schemas.openxmlformats.org/officeDocument/2006/relationships/settings" Target="/word/settings.xml" Id="R187989ee3df4469f" /><Relationship Type="http://schemas.openxmlformats.org/officeDocument/2006/relationships/image" Target="/word/media/5a140fac-1b19-4cea-960b-a247f1d2d905.png" Id="R44fc118d6fc246c0" /></Relationships>
</file>